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27A05" w14:textId="77777777" w:rsidR="00DE1613" w:rsidRDefault="00DE1613">
      <w:pPr>
        <w:pStyle w:val="Heading1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INSTALLATION SUMMARY REPORT</w:t>
      </w:r>
    </w:p>
    <w:p w14:paraId="317FD57A" w14:textId="77777777" w:rsidR="00DE1613" w:rsidRDefault="00DE1613"/>
    <w:p w14:paraId="102D83FD" w14:textId="77777777" w:rsidR="00DE1613" w:rsidRDefault="00DE1613"/>
    <w:p w14:paraId="3D2D2C25" w14:textId="77777777" w:rsidR="00DE1613" w:rsidRDefault="00DE1613"/>
    <w:p w14:paraId="090359DE" w14:textId="77777777" w:rsidR="00DE1613" w:rsidRDefault="00DE1613">
      <w:pPr>
        <w:rPr>
          <w:sz w:val="24"/>
        </w:rPr>
      </w:pPr>
    </w:p>
    <w:p w14:paraId="609B45A1" w14:textId="0E26CF3B" w:rsidR="00DE1613" w:rsidRDefault="00DE1613">
      <w:pPr>
        <w:rPr>
          <w:sz w:val="24"/>
        </w:rPr>
      </w:pPr>
      <w:r>
        <w:rPr>
          <w:sz w:val="24"/>
        </w:rPr>
        <w:t xml:space="preserve">EP </w:t>
      </w:r>
      <w:proofErr w:type="gramStart"/>
      <w:r>
        <w:rPr>
          <w:sz w:val="24"/>
        </w:rPr>
        <w:t>#  _</w:t>
      </w:r>
      <w:proofErr w:type="gramEnd"/>
      <w:r w:rsidR="00C85CDC">
        <w:rPr>
          <w:sz w:val="24"/>
          <w:u w:val="single"/>
        </w:rPr>
        <w:t>1013.</w:t>
      </w:r>
      <w:r w:rsidR="00492BA6">
        <w:rPr>
          <w:sz w:val="24"/>
          <w:u w:val="single"/>
        </w:rPr>
        <w:t>804</w:t>
      </w:r>
      <w:r w:rsidR="00C85CDC">
        <w:rPr>
          <w:sz w:val="24"/>
        </w:rPr>
        <w:t>____________________</w:t>
      </w:r>
      <w:r w:rsidR="00C85CDC">
        <w:rPr>
          <w:sz w:val="24"/>
        </w:rPr>
        <w:tab/>
      </w:r>
      <w:proofErr w:type="spellStart"/>
      <w:r>
        <w:rPr>
          <w:sz w:val="24"/>
        </w:rPr>
        <w:t>DATE_</w:t>
      </w:r>
      <w:r w:rsidR="00C85CDC">
        <w:rPr>
          <w:sz w:val="24"/>
          <w:u w:val="single"/>
        </w:rPr>
        <w:t>Dec</w:t>
      </w:r>
      <w:proofErr w:type="spellEnd"/>
      <w:r w:rsidR="00C85CDC">
        <w:rPr>
          <w:sz w:val="24"/>
          <w:u w:val="single"/>
        </w:rPr>
        <w:t xml:space="preserve"> 2019</w:t>
      </w:r>
      <w:r>
        <w:rPr>
          <w:sz w:val="24"/>
        </w:rPr>
        <w:t>__</w:t>
      </w:r>
      <w:r w:rsidR="00C85CDC">
        <w:rPr>
          <w:sz w:val="24"/>
        </w:rPr>
        <w:t>__________</w:t>
      </w:r>
      <w:r>
        <w:rPr>
          <w:sz w:val="24"/>
        </w:rPr>
        <w:t>__</w:t>
      </w:r>
    </w:p>
    <w:p w14:paraId="3FCB233B" w14:textId="77777777" w:rsidR="00DE1613" w:rsidRDefault="00DE1613">
      <w:pPr>
        <w:rPr>
          <w:sz w:val="24"/>
        </w:rPr>
      </w:pPr>
    </w:p>
    <w:p w14:paraId="6F135DEE" w14:textId="77777777" w:rsidR="00DE1613" w:rsidRDefault="00DE1613">
      <w:pPr>
        <w:rPr>
          <w:sz w:val="24"/>
        </w:rPr>
      </w:pPr>
      <w:r>
        <w:rPr>
          <w:sz w:val="24"/>
        </w:rPr>
        <w:t>CREW  _</w:t>
      </w:r>
      <w:r w:rsidR="00C85CDC">
        <w:rPr>
          <w:sz w:val="24"/>
          <w:u w:val="single"/>
        </w:rPr>
        <w:t>E.Hatch, S. Stretch, P. Hatch</w:t>
      </w:r>
      <w:r>
        <w:rPr>
          <w:sz w:val="24"/>
        </w:rPr>
        <w:t>_________________________________________</w:t>
      </w:r>
    </w:p>
    <w:p w14:paraId="550768F3" w14:textId="77777777" w:rsidR="00DE1613" w:rsidRDefault="00DE1613">
      <w:pPr>
        <w:rPr>
          <w:sz w:val="24"/>
        </w:rPr>
      </w:pPr>
    </w:p>
    <w:p w14:paraId="185204ED" w14:textId="77777777" w:rsidR="00DE1613" w:rsidRDefault="00DE1613">
      <w:pPr>
        <w:rPr>
          <w:sz w:val="24"/>
        </w:rPr>
      </w:pPr>
      <w:r>
        <w:rPr>
          <w:sz w:val="24"/>
        </w:rPr>
        <w:t xml:space="preserve">EQUIPMENT USED  </w:t>
      </w:r>
      <w:r w:rsidR="00C85CDC" w:rsidRPr="00C85CDC">
        <w:rPr>
          <w:sz w:val="24"/>
          <w:u w:val="single"/>
        </w:rPr>
        <w:t>Allegro</w:t>
      </w:r>
      <w:r w:rsidR="00C85CDC">
        <w:rPr>
          <w:sz w:val="24"/>
          <w:u w:val="single"/>
        </w:rPr>
        <w:t xml:space="preserve"> datalogger, vertex, Garmin GPS, </w:t>
      </w:r>
      <w:r w:rsidR="000E2AEA">
        <w:rPr>
          <w:sz w:val="24"/>
          <w:u w:val="single"/>
        </w:rPr>
        <w:t>m</w:t>
      </w:r>
      <w:r w:rsidR="00C85CDC">
        <w:rPr>
          <w:sz w:val="24"/>
          <w:u w:val="single"/>
        </w:rPr>
        <w:t>isc. field equipment__</w:t>
      </w:r>
      <w:r>
        <w:rPr>
          <w:sz w:val="24"/>
        </w:rPr>
        <w:t>_</w:t>
      </w:r>
    </w:p>
    <w:p w14:paraId="1D93B8FD" w14:textId="77777777" w:rsidR="00DE1613" w:rsidRDefault="00DE161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72C80ED" w14:textId="77777777" w:rsidR="00DE1613" w:rsidRDefault="00DE1613">
      <w:pPr>
        <w:rPr>
          <w:sz w:val="24"/>
        </w:rPr>
      </w:pPr>
    </w:p>
    <w:p w14:paraId="115AD4B9" w14:textId="77777777" w:rsidR="00DE1613" w:rsidRDefault="00DE1613">
      <w:pPr>
        <w:rPr>
          <w:sz w:val="24"/>
        </w:rPr>
      </w:pPr>
    </w:p>
    <w:p w14:paraId="649F81C4" w14:textId="766A776D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access (roads, trails, paths between plots)</w:t>
      </w:r>
      <w:r w:rsidR="00C85CDC">
        <w:rPr>
          <w:sz w:val="24"/>
        </w:rPr>
        <w:t xml:space="preserve">: </w:t>
      </w:r>
      <w:r w:rsidR="000E2AEA">
        <w:rPr>
          <w:sz w:val="24"/>
        </w:rPr>
        <w:t>Currently r</w:t>
      </w:r>
      <w:r w:rsidR="00C85CDC">
        <w:rPr>
          <w:sz w:val="24"/>
        </w:rPr>
        <w:t xml:space="preserve">easonably good road access. </w:t>
      </w:r>
      <w:r w:rsidR="00492BA6">
        <w:rPr>
          <w:sz w:val="24"/>
        </w:rPr>
        <w:t xml:space="preserve">Last 500m along spur road is no longer drivable due to alder growing in. </w:t>
      </w:r>
      <w:r w:rsidR="00C85CDC">
        <w:rPr>
          <w:sz w:val="24"/>
        </w:rPr>
        <w:t>Easy walking from tie point to plots and between plots</w:t>
      </w:r>
      <w:r w:rsidR="00C85CDC" w:rsidRPr="00294630">
        <w:rPr>
          <w:sz w:val="24"/>
          <w:highlight w:val="yellow"/>
        </w:rPr>
        <w:t>.</w:t>
      </w:r>
      <w:r w:rsidR="00294630" w:rsidRPr="00294630">
        <w:rPr>
          <w:sz w:val="24"/>
          <w:highlight w:val="yellow"/>
        </w:rPr>
        <w:t xml:space="preserve">  (Can now drive to TP in 2022)</w:t>
      </w:r>
    </w:p>
    <w:p w14:paraId="56421DC2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weather conditions</w:t>
      </w:r>
      <w:r w:rsidR="00C85CDC">
        <w:rPr>
          <w:sz w:val="24"/>
        </w:rPr>
        <w:t>: Variable – clear, overcast, light to heavy rain</w:t>
      </w:r>
      <w:r w:rsidR="00952EFE">
        <w:rPr>
          <w:sz w:val="24"/>
        </w:rPr>
        <w:t>.</w:t>
      </w:r>
    </w:p>
    <w:p w14:paraId="417C8859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% slope &amp; direction</w:t>
      </w:r>
      <w:r w:rsidR="00C85CDC">
        <w:rPr>
          <w:sz w:val="24"/>
        </w:rPr>
        <w:t>:</w:t>
      </w:r>
      <w:r w:rsidR="000E2AEA">
        <w:rPr>
          <w:sz w:val="24"/>
        </w:rPr>
        <w:t xml:space="preserve"> </w:t>
      </w:r>
      <w:r w:rsidR="00F3211D">
        <w:rPr>
          <w:sz w:val="24"/>
        </w:rPr>
        <w:t xml:space="preserve">Slope </w:t>
      </w:r>
      <w:r w:rsidR="000E2AEA">
        <w:rPr>
          <w:sz w:val="24"/>
        </w:rPr>
        <w:t xml:space="preserve">30 – </w:t>
      </w:r>
      <w:r w:rsidR="00076D4E">
        <w:rPr>
          <w:sz w:val="24"/>
        </w:rPr>
        <w:t>5</w:t>
      </w:r>
      <w:r w:rsidR="000E2AEA">
        <w:rPr>
          <w:sz w:val="24"/>
        </w:rPr>
        <w:t>0%</w:t>
      </w:r>
      <w:r w:rsidR="00F3211D">
        <w:rPr>
          <w:sz w:val="24"/>
        </w:rPr>
        <w:t>, west aspect.</w:t>
      </w:r>
      <w:r w:rsidR="00C85CDC">
        <w:rPr>
          <w:sz w:val="24"/>
        </w:rPr>
        <w:t xml:space="preserve"> </w:t>
      </w:r>
      <w:r>
        <w:rPr>
          <w:sz w:val="24"/>
        </w:rPr>
        <w:t xml:space="preserve">  </w:t>
      </w:r>
    </w:p>
    <w:p w14:paraId="6187953F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vegetation  (major species, abundance)</w:t>
      </w:r>
      <w:r w:rsidR="000E2AEA">
        <w:rPr>
          <w:sz w:val="24"/>
        </w:rPr>
        <w:t xml:space="preserve">: </w:t>
      </w:r>
      <w:r w:rsidR="00F3211D">
        <w:rPr>
          <w:sz w:val="24"/>
        </w:rPr>
        <w:t>Abundant low salal, scattered vaccinium.</w:t>
      </w:r>
    </w:p>
    <w:p w14:paraId="297586B4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TP markers</w:t>
      </w:r>
      <w:r w:rsidR="00952EFE">
        <w:rPr>
          <w:sz w:val="24"/>
        </w:rPr>
        <w:t xml:space="preserve">: Tie point </w:t>
      </w:r>
      <w:r w:rsidR="00F3211D">
        <w:rPr>
          <w:sz w:val="24"/>
        </w:rPr>
        <w:t xml:space="preserve">for plot 2 </w:t>
      </w:r>
      <w:r w:rsidR="00952EFE">
        <w:rPr>
          <w:sz w:val="24"/>
        </w:rPr>
        <w:t xml:space="preserve">is a </w:t>
      </w:r>
      <w:r w:rsidR="00F3211D">
        <w:rPr>
          <w:sz w:val="24"/>
        </w:rPr>
        <w:t>54</w:t>
      </w:r>
      <w:r w:rsidR="00184F62">
        <w:rPr>
          <w:sz w:val="24"/>
        </w:rPr>
        <w:t xml:space="preserve">cm Fd </w:t>
      </w:r>
      <w:r w:rsidR="00952EFE">
        <w:rPr>
          <w:sz w:val="24"/>
        </w:rPr>
        <w:t>marked with</w:t>
      </w:r>
      <w:r w:rsidR="00F3211D">
        <w:rPr>
          <w:sz w:val="24"/>
        </w:rPr>
        <w:t xml:space="preserve"> </w:t>
      </w:r>
      <w:r w:rsidR="00952EFE">
        <w:rPr>
          <w:sz w:val="24"/>
        </w:rPr>
        <w:t>blue paint</w:t>
      </w:r>
      <w:r w:rsidR="00F3211D">
        <w:rPr>
          <w:sz w:val="24"/>
        </w:rPr>
        <w:t>.</w:t>
      </w:r>
      <w:r w:rsidR="00952EFE">
        <w:rPr>
          <w:sz w:val="24"/>
        </w:rPr>
        <w:t xml:space="preserve">   </w:t>
      </w:r>
    </w:p>
    <w:p w14:paraId="1CBD61B0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corners (markers, labels)</w:t>
      </w:r>
      <w:r w:rsidR="00952EFE">
        <w:rPr>
          <w:sz w:val="24"/>
        </w:rPr>
        <w:t xml:space="preserve">: Plot corner </w:t>
      </w:r>
      <w:r w:rsidR="005E22AC">
        <w:rPr>
          <w:sz w:val="24"/>
        </w:rPr>
        <w:t xml:space="preserve">and buffer </w:t>
      </w:r>
      <w:r w:rsidR="00952EFE">
        <w:rPr>
          <w:sz w:val="24"/>
        </w:rPr>
        <w:t xml:space="preserve">pins and PVC straightened and reset. </w:t>
      </w:r>
      <w:r w:rsidR="005E22AC">
        <w:rPr>
          <w:sz w:val="24"/>
        </w:rPr>
        <w:t xml:space="preserve">Plot </w:t>
      </w:r>
      <w:r w:rsidR="00952EFE">
        <w:rPr>
          <w:sz w:val="24"/>
        </w:rPr>
        <w:t xml:space="preserve">PVC </w:t>
      </w:r>
      <w:r w:rsidR="005E22AC">
        <w:rPr>
          <w:sz w:val="24"/>
        </w:rPr>
        <w:t xml:space="preserve">marked with blue paint and pink ribbon, buffer PVC marked with orange paint and pink ribbon. </w:t>
      </w:r>
      <w:r w:rsidR="00952EFE">
        <w:rPr>
          <w:sz w:val="24"/>
        </w:rPr>
        <w:t xml:space="preserve">Plot </w:t>
      </w:r>
      <w:r w:rsidR="005E22AC">
        <w:rPr>
          <w:sz w:val="24"/>
        </w:rPr>
        <w:t>1</w:t>
      </w:r>
      <w:r w:rsidR="00952EFE">
        <w:rPr>
          <w:sz w:val="24"/>
        </w:rPr>
        <w:t xml:space="preserve"> </w:t>
      </w:r>
      <w:r w:rsidR="005E22AC">
        <w:rPr>
          <w:sz w:val="24"/>
        </w:rPr>
        <w:t xml:space="preserve">N/W buffer post and </w:t>
      </w:r>
      <w:r w:rsidR="00952EFE">
        <w:rPr>
          <w:sz w:val="24"/>
        </w:rPr>
        <w:t>PVC</w:t>
      </w:r>
      <w:r w:rsidR="005E22AC">
        <w:rPr>
          <w:sz w:val="24"/>
        </w:rPr>
        <w:t xml:space="preserve"> replaced. Plot 4 S/W and S/E buffer PVC replaced, N/E plot pin and PVC replaced. P</w:t>
      </w:r>
      <w:r w:rsidR="00952EFE">
        <w:rPr>
          <w:sz w:val="24"/>
        </w:rPr>
        <w:t xml:space="preserve">lot 5 S/E </w:t>
      </w:r>
      <w:r w:rsidR="005E22AC">
        <w:rPr>
          <w:sz w:val="24"/>
        </w:rPr>
        <w:t>and S/W buffer pins and PVC replaced</w:t>
      </w:r>
      <w:r w:rsidR="00952EFE">
        <w:rPr>
          <w:sz w:val="24"/>
        </w:rPr>
        <w:t>.</w:t>
      </w:r>
    </w:p>
    <w:p w14:paraId="28595C8E" w14:textId="0FBC9D5C" w:rsidR="00DE1613" w:rsidRDefault="0029463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centre</w:t>
      </w:r>
      <w:r w:rsidR="00DE1613">
        <w:rPr>
          <w:sz w:val="24"/>
        </w:rPr>
        <w:t xml:space="preserve"> posts (presence, condition, identification tag)</w:t>
      </w:r>
      <w:r w:rsidR="00952EFE">
        <w:rPr>
          <w:sz w:val="24"/>
        </w:rPr>
        <w:t xml:space="preserve">: </w:t>
      </w:r>
      <w:r w:rsidR="00B0198A">
        <w:rPr>
          <w:sz w:val="24"/>
        </w:rPr>
        <w:t xml:space="preserve">Most </w:t>
      </w:r>
      <w:r>
        <w:rPr>
          <w:sz w:val="24"/>
        </w:rPr>
        <w:t>centre</w:t>
      </w:r>
      <w:r w:rsidR="002154CF">
        <w:rPr>
          <w:sz w:val="24"/>
        </w:rPr>
        <w:t xml:space="preserve"> posts present. </w:t>
      </w:r>
      <w:r w:rsidR="005E22AC">
        <w:rPr>
          <w:sz w:val="24"/>
        </w:rPr>
        <w:t>Posts reset and m</w:t>
      </w:r>
      <w:r w:rsidR="00952EFE">
        <w:rPr>
          <w:sz w:val="24"/>
        </w:rPr>
        <w:t xml:space="preserve">arked with blue paint and pink </w:t>
      </w:r>
      <w:r w:rsidR="005E22AC">
        <w:rPr>
          <w:sz w:val="24"/>
        </w:rPr>
        <w:t xml:space="preserve">G&amp;Y </w:t>
      </w:r>
      <w:r w:rsidR="00952EFE">
        <w:rPr>
          <w:sz w:val="24"/>
        </w:rPr>
        <w:t>ribbon.</w:t>
      </w:r>
      <w:r w:rsidR="005E22AC">
        <w:rPr>
          <w:sz w:val="24"/>
        </w:rPr>
        <w:t xml:space="preserve"> Plot 5 </w:t>
      </w:r>
      <w:r>
        <w:rPr>
          <w:sz w:val="24"/>
        </w:rPr>
        <w:t>centre</w:t>
      </w:r>
      <w:r w:rsidR="005E22AC">
        <w:rPr>
          <w:sz w:val="24"/>
        </w:rPr>
        <w:t xml:space="preserve"> post replaced. </w:t>
      </w:r>
    </w:p>
    <w:p w14:paraId="07406F3C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maintenance work done</w:t>
      </w:r>
      <w:r w:rsidR="008D3F2D">
        <w:rPr>
          <w:sz w:val="24"/>
        </w:rPr>
        <w:t>: Tie point and trails to and between plots repainted. All plot posts reset</w:t>
      </w:r>
      <w:r w:rsidR="005E22AC">
        <w:rPr>
          <w:sz w:val="24"/>
        </w:rPr>
        <w:t>,</w:t>
      </w:r>
      <w:r w:rsidR="008D3F2D">
        <w:rPr>
          <w:sz w:val="24"/>
        </w:rPr>
        <w:t xml:space="preserve"> remarked</w:t>
      </w:r>
      <w:r w:rsidR="002154CF">
        <w:rPr>
          <w:sz w:val="24"/>
        </w:rPr>
        <w:t>,</w:t>
      </w:r>
      <w:r w:rsidR="005E22AC">
        <w:rPr>
          <w:sz w:val="24"/>
        </w:rPr>
        <w:t xml:space="preserve"> or replaced as needed</w:t>
      </w:r>
      <w:r w:rsidR="008D3F2D">
        <w:rPr>
          <w:sz w:val="24"/>
        </w:rPr>
        <w:t>. New</w:t>
      </w:r>
      <w:r w:rsidR="005E22AC">
        <w:rPr>
          <w:sz w:val="24"/>
        </w:rPr>
        <w:t xml:space="preserve"> embossed metal</w:t>
      </w:r>
      <w:r w:rsidR="008D3F2D">
        <w:rPr>
          <w:sz w:val="24"/>
        </w:rPr>
        <w:t xml:space="preserve"> tags and zap straps installed </w:t>
      </w:r>
      <w:r w:rsidR="002154CF">
        <w:rPr>
          <w:sz w:val="24"/>
        </w:rPr>
        <w:t>throughout the installation.</w:t>
      </w:r>
      <w:r w:rsidR="00B0198A">
        <w:rPr>
          <w:sz w:val="24"/>
        </w:rPr>
        <w:t xml:space="preserve"> Hw and Cw removed throughout the installation. Significant removal of well-established ingrowth in south buffer of plot 5.</w:t>
      </w:r>
      <w:r w:rsidR="002154CF">
        <w:rPr>
          <w:sz w:val="24"/>
        </w:rPr>
        <w:t xml:space="preserve"> </w:t>
      </w:r>
      <w:r w:rsidR="008D3F2D">
        <w:rPr>
          <w:sz w:val="24"/>
        </w:rPr>
        <w:t xml:space="preserve">  </w:t>
      </w:r>
    </w:p>
    <w:p w14:paraId="4DF7F463" w14:textId="77777777" w:rsidR="00DE1613" w:rsidRDefault="00DE1613">
      <w:pPr>
        <w:numPr>
          <w:ilvl w:val="0"/>
          <w:numId w:val="1"/>
        </w:numPr>
        <w:rPr>
          <w:sz w:val="24"/>
        </w:rPr>
      </w:pPr>
      <w:proofErr w:type="gramStart"/>
      <w:r>
        <w:rPr>
          <w:sz w:val="24"/>
        </w:rPr>
        <w:t>ingrowth  (</w:t>
      </w:r>
      <w:proofErr w:type="gramEnd"/>
      <w:r>
        <w:rPr>
          <w:sz w:val="24"/>
        </w:rPr>
        <w:t>presence, species)</w:t>
      </w:r>
      <w:r w:rsidR="008D3F2D">
        <w:rPr>
          <w:sz w:val="24"/>
        </w:rPr>
        <w:t xml:space="preserve">: </w:t>
      </w:r>
      <w:r w:rsidR="002154CF">
        <w:rPr>
          <w:sz w:val="24"/>
        </w:rPr>
        <w:t>Scattered Hw and Cw throughout the installation</w:t>
      </w:r>
      <w:r w:rsidR="00B0198A">
        <w:rPr>
          <w:sz w:val="24"/>
        </w:rPr>
        <w:t xml:space="preserve"> (removed)</w:t>
      </w:r>
      <w:r w:rsidR="002154CF">
        <w:rPr>
          <w:sz w:val="24"/>
        </w:rPr>
        <w:t xml:space="preserve">. </w:t>
      </w:r>
    </w:p>
    <w:p w14:paraId="3C675E85" w14:textId="77777777" w:rsidR="00DE1613" w:rsidRDefault="00DE1613">
      <w:pPr>
        <w:numPr>
          <w:ilvl w:val="0"/>
          <w:numId w:val="1"/>
        </w:numPr>
        <w:rPr>
          <w:sz w:val="24"/>
        </w:rPr>
      </w:pPr>
      <w:proofErr w:type="gramStart"/>
      <w:r>
        <w:rPr>
          <w:sz w:val="24"/>
        </w:rPr>
        <w:t>tags  (</w:t>
      </w:r>
      <w:proofErr w:type="gramEnd"/>
      <w:r>
        <w:rPr>
          <w:sz w:val="24"/>
        </w:rPr>
        <w:t>nails, straps)</w:t>
      </w:r>
      <w:r w:rsidR="008D3F2D">
        <w:rPr>
          <w:sz w:val="24"/>
        </w:rPr>
        <w:t xml:space="preserve">: </w:t>
      </w:r>
      <w:r w:rsidR="00B0198A">
        <w:rPr>
          <w:sz w:val="24"/>
        </w:rPr>
        <w:t>Poor, very faded</w:t>
      </w:r>
      <w:r w:rsidR="008D3F2D">
        <w:rPr>
          <w:sz w:val="24"/>
        </w:rPr>
        <w:t xml:space="preserve"> condition. </w:t>
      </w:r>
      <w:r w:rsidR="00B0198A">
        <w:rPr>
          <w:sz w:val="24"/>
        </w:rPr>
        <w:t xml:space="preserve">All old plastic tags in the </w:t>
      </w:r>
      <w:proofErr w:type="gramStart"/>
      <w:r w:rsidR="00B0198A">
        <w:rPr>
          <w:sz w:val="24"/>
        </w:rPr>
        <w:t>installation  replaced</w:t>
      </w:r>
      <w:proofErr w:type="gramEnd"/>
      <w:r w:rsidR="00B0198A">
        <w:rPr>
          <w:sz w:val="24"/>
        </w:rPr>
        <w:t xml:space="preserve"> with robust embossed metal tags and new zap straps. </w:t>
      </w:r>
    </w:p>
    <w:p w14:paraId="64A1E503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height visibility</w:t>
      </w:r>
      <w:r w:rsidR="008D3F2D">
        <w:rPr>
          <w:sz w:val="24"/>
        </w:rPr>
        <w:t xml:space="preserve">: </w:t>
      </w:r>
      <w:r w:rsidR="00B0198A">
        <w:rPr>
          <w:sz w:val="24"/>
        </w:rPr>
        <w:t>Generally</w:t>
      </w:r>
      <w:r w:rsidR="008D3F2D">
        <w:rPr>
          <w:sz w:val="24"/>
        </w:rPr>
        <w:t xml:space="preserve"> good.  </w:t>
      </w:r>
    </w:p>
    <w:p w14:paraId="31DB95FB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plot condition</w:t>
      </w:r>
      <w:r w:rsidR="008D3F2D">
        <w:rPr>
          <w:sz w:val="24"/>
        </w:rPr>
        <w:t xml:space="preserve">: </w:t>
      </w:r>
      <w:r w:rsidR="00B0198A">
        <w:rPr>
          <w:sz w:val="24"/>
        </w:rPr>
        <w:t>Good</w:t>
      </w:r>
      <w:r w:rsidR="008D3F2D">
        <w:rPr>
          <w:sz w:val="24"/>
        </w:rPr>
        <w:t>.</w:t>
      </w:r>
    </w:p>
    <w:p w14:paraId="50159B9E" w14:textId="77777777" w:rsidR="00B0198A" w:rsidRDefault="00D86006" w:rsidP="00B0198A">
      <w:pPr>
        <w:numPr>
          <w:ilvl w:val="0"/>
          <w:numId w:val="1"/>
        </w:numPr>
        <w:rPr>
          <w:sz w:val="24"/>
        </w:rPr>
      </w:pPr>
      <w:r w:rsidRPr="00B0198A">
        <w:rPr>
          <w:sz w:val="24"/>
        </w:rPr>
        <w:t>A</w:t>
      </w:r>
      <w:r w:rsidR="00DE1613" w:rsidRPr="00B0198A">
        <w:rPr>
          <w:sz w:val="24"/>
        </w:rPr>
        <w:t>mbiguities</w:t>
      </w:r>
      <w:r w:rsidRPr="00B0198A">
        <w:rPr>
          <w:sz w:val="24"/>
        </w:rPr>
        <w:t>:</w:t>
      </w:r>
      <w:r w:rsidR="00B0198A">
        <w:rPr>
          <w:sz w:val="24"/>
        </w:rPr>
        <w:t xml:space="preserve"> None significant.</w:t>
      </w:r>
      <w:r w:rsidRPr="00B0198A">
        <w:rPr>
          <w:sz w:val="24"/>
        </w:rPr>
        <w:t xml:space="preserve"> </w:t>
      </w:r>
    </w:p>
    <w:p w14:paraId="5FB33256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other information</w:t>
      </w:r>
      <w:r w:rsidR="00D86006">
        <w:rPr>
          <w:sz w:val="24"/>
        </w:rPr>
        <w:t xml:space="preserve">: </w:t>
      </w:r>
      <w:r w:rsidR="00CB28B0">
        <w:rPr>
          <w:sz w:val="24"/>
        </w:rPr>
        <w:t>Plot 1 N/E corner has blowdown and probable DRL. Plot 5 has scattered blowdown (probable DRL).</w:t>
      </w:r>
    </w:p>
    <w:p w14:paraId="789EED72" w14:textId="77777777" w:rsidR="00DE1613" w:rsidRDefault="00DE1613">
      <w:pPr>
        <w:rPr>
          <w:sz w:val="24"/>
        </w:rPr>
      </w:pPr>
    </w:p>
    <w:p w14:paraId="04083750" w14:textId="77777777" w:rsidR="00DE1613" w:rsidRDefault="00DE1613">
      <w:pPr>
        <w:rPr>
          <w:sz w:val="24"/>
        </w:rPr>
      </w:pPr>
    </w:p>
    <w:p w14:paraId="4A3EA625" w14:textId="77777777" w:rsidR="00DE1613" w:rsidRDefault="00DE1613">
      <w:pPr>
        <w:ind w:left="360"/>
        <w:rPr>
          <w:sz w:val="24"/>
        </w:rPr>
      </w:pPr>
    </w:p>
    <w:p w14:paraId="6078A81D" w14:textId="77777777" w:rsidR="00DE1613" w:rsidRDefault="00DE1613">
      <w:pPr>
        <w:rPr>
          <w:sz w:val="24"/>
        </w:rPr>
      </w:pPr>
    </w:p>
    <w:sectPr w:rsidR="00DE1613" w:rsidSect="00AD06B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B10C4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01926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0BC"/>
    <w:rsid w:val="00076D4E"/>
    <w:rsid w:val="000E2AEA"/>
    <w:rsid w:val="00184F62"/>
    <w:rsid w:val="002154CF"/>
    <w:rsid w:val="00294630"/>
    <w:rsid w:val="00441820"/>
    <w:rsid w:val="00492BA6"/>
    <w:rsid w:val="004B7B66"/>
    <w:rsid w:val="004E248E"/>
    <w:rsid w:val="005231B3"/>
    <w:rsid w:val="005E22AC"/>
    <w:rsid w:val="008D3F2D"/>
    <w:rsid w:val="00952EFE"/>
    <w:rsid w:val="00AD06BD"/>
    <w:rsid w:val="00B0198A"/>
    <w:rsid w:val="00C85CDC"/>
    <w:rsid w:val="00CB28B0"/>
    <w:rsid w:val="00D178CE"/>
    <w:rsid w:val="00D86006"/>
    <w:rsid w:val="00DE1613"/>
    <w:rsid w:val="00E250BC"/>
    <w:rsid w:val="00F3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B1D6B3"/>
  <w15:docId w15:val="{18C22DC9-BC26-4C9D-B244-CE0A6A16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06BD"/>
    <w:rPr>
      <w:lang w:val="en-GB"/>
    </w:rPr>
  </w:style>
  <w:style w:type="paragraph" w:styleId="Heading1">
    <w:name w:val="heading 1"/>
    <w:basedOn w:val="Normal"/>
    <w:next w:val="Normal"/>
    <w:qFormat/>
    <w:rsid w:val="00AD06BD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INSTALLATION SUMMARY REPORT</vt:lpstr>
    </vt:vector>
  </TitlesOfParts>
  <Company>BC Ministry of Forests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SUMMARY REPORT</dc:title>
  <dc:creator>L. Meyer</dc:creator>
  <cp:lastModifiedBy>Goldie, Dave FOR:EX</cp:lastModifiedBy>
  <cp:revision>8</cp:revision>
  <cp:lastPrinted>1999-09-01T22:43:00Z</cp:lastPrinted>
  <dcterms:created xsi:type="dcterms:W3CDTF">2020-01-02T18:01:00Z</dcterms:created>
  <dcterms:modified xsi:type="dcterms:W3CDTF">2023-07-18T18:19:00Z</dcterms:modified>
</cp:coreProperties>
</file>